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A9" w:rsidRDefault="00185832">
      <w:pPr>
        <w:jc w:val="center"/>
        <w:rPr>
          <w:rFonts w:eastAsia="ＭＳ ゴシック"/>
          <w:sz w:val="28"/>
        </w:rPr>
      </w:pPr>
      <w:bookmarkStart w:id="0" w:name="_GoBack"/>
      <w:bookmarkEnd w:id="0"/>
      <w:r>
        <w:rPr>
          <w:rFonts w:eastAsia="ＭＳ ゴシック" w:hint="eastAsia"/>
          <w:sz w:val="28"/>
        </w:rPr>
        <w:t>福祉用具貸与における医師の所見</w:t>
      </w:r>
    </w:p>
    <w:p w:rsidR="001E78A9" w:rsidRDefault="001E78A9">
      <w:pPr>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gridCol w:w="1380"/>
        <w:gridCol w:w="1290"/>
        <w:gridCol w:w="1811"/>
        <w:gridCol w:w="342"/>
        <w:gridCol w:w="342"/>
        <w:gridCol w:w="343"/>
        <w:gridCol w:w="342"/>
        <w:gridCol w:w="343"/>
        <w:gridCol w:w="342"/>
        <w:gridCol w:w="342"/>
        <w:gridCol w:w="343"/>
        <w:gridCol w:w="342"/>
        <w:gridCol w:w="343"/>
      </w:tblGrid>
      <w:tr w:rsidR="001E78A9">
        <w:trPr>
          <w:cantSplit/>
          <w:trHeight w:val="535"/>
        </w:trPr>
        <w:tc>
          <w:tcPr>
            <w:tcW w:w="1725" w:type="dxa"/>
            <w:vAlign w:val="center"/>
          </w:tcPr>
          <w:p w:rsidR="001E78A9" w:rsidRDefault="00185832">
            <w:pPr>
              <w:jc w:val="center"/>
              <w:rPr>
                <w:rFonts w:eastAsia="ＭＳ ゴシック"/>
                <w:sz w:val="24"/>
              </w:rPr>
            </w:pPr>
            <w:r>
              <w:rPr>
                <w:rFonts w:eastAsia="ＭＳ ゴシック" w:hint="eastAsia"/>
                <w:sz w:val="24"/>
              </w:rPr>
              <w:t>被保険者氏名</w:t>
            </w:r>
          </w:p>
        </w:tc>
        <w:tc>
          <w:tcPr>
            <w:tcW w:w="2670" w:type="dxa"/>
            <w:gridSpan w:val="2"/>
            <w:vAlign w:val="center"/>
          </w:tcPr>
          <w:p w:rsidR="001E78A9" w:rsidRDefault="001E78A9">
            <w:pPr>
              <w:jc w:val="center"/>
              <w:rPr>
                <w:rFonts w:eastAsia="ＭＳ ゴシック"/>
                <w:sz w:val="24"/>
              </w:rPr>
            </w:pPr>
          </w:p>
        </w:tc>
        <w:tc>
          <w:tcPr>
            <w:tcW w:w="1811" w:type="dxa"/>
            <w:vAlign w:val="center"/>
          </w:tcPr>
          <w:p w:rsidR="001E78A9" w:rsidRDefault="00185832">
            <w:pPr>
              <w:jc w:val="center"/>
              <w:rPr>
                <w:rFonts w:eastAsia="ＭＳ ゴシック"/>
                <w:sz w:val="24"/>
              </w:rPr>
            </w:pPr>
            <w:r>
              <w:rPr>
                <w:rFonts w:eastAsia="ＭＳ ゴシック" w:hint="eastAsia"/>
                <w:sz w:val="24"/>
              </w:rPr>
              <w:t>被保険者番号</w:t>
            </w:r>
          </w:p>
        </w:tc>
        <w:tc>
          <w:tcPr>
            <w:tcW w:w="342" w:type="dxa"/>
            <w:vAlign w:val="center"/>
          </w:tcPr>
          <w:p w:rsidR="001E78A9" w:rsidRDefault="001E78A9">
            <w:pPr>
              <w:jc w:val="center"/>
              <w:rPr>
                <w:rFonts w:eastAsia="ＭＳ ゴシック"/>
                <w:sz w:val="24"/>
              </w:rPr>
            </w:pPr>
          </w:p>
        </w:tc>
        <w:tc>
          <w:tcPr>
            <w:tcW w:w="342" w:type="dxa"/>
            <w:vAlign w:val="center"/>
          </w:tcPr>
          <w:p w:rsidR="001E78A9" w:rsidRDefault="001E78A9">
            <w:pPr>
              <w:jc w:val="center"/>
              <w:rPr>
                <w:rFonts w:eastAsia="ＭＳ ゴシック"/>
                <w:sz w:val="24"/>
              </w:rPr>
            </w:pPr>
          </w:p>
        </w:tc>
        <w:tc>
          <w:tcPr>
            <w:tcW w:w="343" w:type="dxa"/>
            <w:vAlign w:val="center"/>
          </w:tcPr>
          <w:p w:rsidR="001E78A9" w:rsidRDefault="001E78A9">
            <w:pPr>
              <w:jc w:val="center"/>
              <w:rPr>
                <w:rFonts w:eastAsia="ＭＳ ゴシック"/>
                <w:sz w:val="24"/>
              </w:rPr>
            </w:pPr>
          </w:p>
        </w:tc>
        <w:tc>
          <w:tcPr>
            <w:tcW w:w="342" w:type="dxa"/>
            <w:vAlign w:val="center"/>
          </w:tcPr>
          <w:p w:rsidR="001E78A9" w:rsidRDefault="001E78A9">
            <w:pPr>
              <w:jc w:val="center"/>
              <w:rPr>
                <w:rFonts w:eastAsia="ＭＳ ゴシック"/>
                <w:sz w:val="24"/>
              </w:rPr>
            </w:pPr>
          </w:p>
        </w:tc>
        <w:tc>
          <w:tcPr>
            <w:tcW w:w="343" w:type="dxa"/>
            <w:vAlign w:val="center"/>
          </w:tcPr>
          <w:p w:rsidR="001E78A9" w:rsidRDefault="001E78A9">
            <w:pPr>
              <w:jc w:val="center"/>
              <w:rPr>
                <w:rFonts w:eastAsia="ＭＳ ゴシック"/>
                <w:sz w:val="24"/>
              </w:rPr>
            </w:pPr>
          </w:p>
        </w:tc>
        <w:tc>
          <w:tcPr>
            <w:tcW w:w="342" w:type="dxa"/>
            <w:vAlign w:val="center"/>
          </w:tcPr>
          <w:p w:rsidR="001E78A9" w:rsidRDefault="001E78A9">
            <w:pPr>
              <w:jc w:val="center"/>
              <w:rPr>
                <w:rFonts w:eastAsia="ＭＳ ゴシック"/>
                <w:sz w:val="24"/>
              </w:rPr>
            </w:pPr>
          </w:p>
        </w:tc>
        <w:tc>
          <w:tcPr>
            <w:tcW w:w="342" w:type="dxa"/>
            <w:vAlign w:val="center"/>
          </w:tcPr>
          <w:p w:rsidR="001E78A9" w:rsidRDefault="001E78A9">
            <w:pPr>
              <w:jc w:val="center"/>
              <w:rPr>
                <w:rFonts w:eastAsia="ＭＳ ゴシック"/>
                <w:sz w:val="24"/>
              </w:rPr>
            </w:pPr>
          </w:p>
        </w:tc>
        <w:tc>
          <w:tcPr>
            <w:tcW w:w="343" w:type="dxa"/>
            <w:vAlign w:val="center"/>
          </w:tcPr>
          <w:p w:rsidR="001E78A9" w:rsidRDefault="001E78A9">
            <w:pPr>
              <w:jc w:val="center"/>
              <w:rPr>
                <w:rFonts w:eastAsia="ＭＳ ゴシック"/>
                <w:sz w:val="24"/>
              </w:rPr>
            </w:pPr>
          </w:p>
        </w:tc>
        <w:tc>
          <w:tcPr>
            <w:tcW w:w="342" w:type="dxa"/>
            <w:vAlign w:val="center"/>
          </w:tcPr>
          <w:p w:rsidR="001E78A9" w:rsidRDefault="001E78A9">
            <w:pPr>
              <w:jc w:val="center"/>
              <w:rPr>
                <w:rFonts w:eastAsia="ＭＳ ゴシック"/>
                <w:sz w:val="24"/>
              </w:rPr>
            </w:pPr>
          </w:p>
        </w:tc>
        <w:tc>
          <w:tcPr>
            <w:tcW w:w="343" w:type="dxa"/>
            <w:vAlign w:val="center"/>
          </w:tcPr>
          <w:p w:rsidR="001E78A9" w:rsidRDefault="001E78A9">
            <w:pPr>
              <w:jc w:val="center"/>
              <w:rPr>
                <w:rFonts w:eastAsia="ＭＳ ゴシック"/>
                <w:sz w:val="24"/>
              </w:rPr>
            </w:pPr>
          </w:p>
        </w:tc>
      </w:tr>
      <w:tr w:rsidR="001E78A9">
        <w:trPr>
          <w:trHeight w:val="536"/>
        </w:trPr>
        <w:tc>
          <w:tcPr>
            <w:tcW w:w="1725" w:type="dxa"/>
            <w:vAlign w:val="center"/>
          </w:tcPr>
          <w:p w:rsidR="001E78A9" w:rsidRDefault="00185832">
            <w:pPr>
              <w:jc w:val="center"/>
              <w:rPr>
                <w:rFonts w:eastAsia="ＭＳ ゴシック"/>
                <w:sz w:val="24"/>
              </w:rPr>
            </w:pPr>
            <w:r>
              <w:rPr>
                <w:rFonts w:eastAsia="ＭＳ ゴシック" w:hint="eastAsia"/>
                <w:sz w:val="24"/>
              </w:rPr>
              <w:t>要介護度</w:t>
            </w:r>
          </w:p>
        </w:tc>
        <w:tc>
          <w:tcPr>
            <w:tcW w:w="7905" w:type="dxa"/>
            <w:gridSpan w:val="13"/>
            <w:vAlign w:val="center"/>
          </w:tcPr>
          <w:p w:rsidR="001E78A9" w:rsidRDefault="00185832">
            <w:pPr>
              <w:rPr>
                <w:rFonts w:eastAsia="ＭＳ ゴシック"/>
                <w:sz w:val="24"/>
              </w:rPr>
            </w:pPr>
            <w:r>
              <w:rPr>
                <w:rFonts w:eastAsia="ＭＳ ゴシック" w:hint="eastAsia"/>
                <w:sz w:val="24"/>
              </w:rPr>
              <w:t xml:space="preserve">　　　□　要支援１　　　□　要支援２　　　□　要介護１</w:t>
            </w:r>
          </w:p>
        </w:tc>
      </w:tr>
      <w:tr w:rsidR="001E78A9">
        <w:trPr>
          <w:trHeight w:val="1440"/>
        </w:trPr>
        <w:tc>
          <w:tcPr>
            <w:tcW w:w="3105" w:type="dxa"/>
            <w:gridSpan w:val="2"/>
            <w:vAlign w:val="center"/>
          </w:tcPr>
          <w:p w:rsidR="001E78A9" w:rsidRDefault="00185832">
            <w:pPr>
              <w:jc w:val="center"/>
              <w:rPr>
                <w:rFonts w:eastAsia="ＭＳ ゴシック"/>
                <w:sz w:val="24"/>
              </w:rPr>
            </w:pPr>
            <w:r>
              <w:rPr>
                <w:rFonts w:eastAsia="ＭＳ ゴシック" w:hint="eastAsia"/>
                <w:sz w:val="24"/>
              </w:rPr>
              <w:t>福祉用具貸与品目</w:t>
            </w:r>
          </w:p>
        </w:tc>
        <w:tc>
          <w:tcPr>
            <w:tcW w:w="6525" w:type="dxa"/>
            <w:gridSpan w:val="12"/>
          </w:tcPr>
          <w:p w:rsidR="001E78A9" w:rsidRDefault="00185832">
            <w:pPr>
              <w:jc w:val="left"/>
              <w:rPr>
                <w:rFonts w:eastAsia="ＭＳ ゴシック"/>
                <w:sz w:val="24"/>
              </w:rPr>
            </w:pPr>
            <w:r>
              <w:rPr>
                <w:rFonts w:eastAsia="ＭＳ ゴシック" w:hint="eastAsia"/>
                <w:sz w:val="24"/>
              </w:rPr>
              <w:t xml:space="preserve">　□　車椅子及車椅子付属品</w:t>
            </w:r>
          </w:p>
          <w:p w:rsidR="001E78A9" w:rsidRDefault="00185832">
            <w:pPr>
              <w:jc w:val="left"/>
              <w:rPr>
                <w:rFonts w:eastAsia="ＭＳ ゴシック"/>
                <w:sz w:val="24"/>
              </w:rPr>
            </w:pPr>
            <w:r>
              <w:rPr>
                <w:rFonts w:eastAsia="ＭＳ ゴシック" w:hint="eastAsia"/>
                <w:sz w:val="24"/>
              </w:rPr>
              <w:t xml:space="preserve">　□　特殊寝台及び特殊寝台付属品</w:t>
            </w:r>
          </w:p>
          <w:p w:rsidR="001E78A9" w:rsidRDefault="00185832">
            <w:pPr>
              <w:jc w:val="left"/>
              <w:rPr>
                <w:rFonts w:eastAsia="ＭＳ ゴシック"/>
                <w:sz w:val="24"/>
              </w:rPr>
            </w:pPr>
            <w:r>
              <w:rPr>
                <w:rFonts w:eastAsia="ＭＳ ゴシック" w:hint="eastAsia"/>
                <w:sz w:val="24"/>
              </w:rPr>
              <w:t xml:space="preserve">　□　床ずれ防止用具及び体位変換器</w:t>
            </w:r>
          </w:p>
          <w:p w:rsidR="001E78A9" w:rsidRDefault="00185832">
            <w:pPr>
              <w:jc w:val="left"/>
              <w:rPr>
                <w:rFonts w:eastAsia="ＭＳ ゴシック"/>
                <w:sz w:val="24"/>
              </w:rPr>
            </w:pPr>
            <w:r>
              <w:rPr>
                <w:rFonts w:eastAsia="ＭＳ ゴシック" w:hint="eastAsia"/>
                <w:sz w:val="24"/>
              </w:rPr>
              <w:t xml:space="preserve">　□　認知症老人徘徊感知器</w:t>
            </w:r>
          </w:p>
          <w:p w:rsidR="001E78A9" w:rsidRDefault="00185832">
            <w:pPr>
              <w:jc w:val="left"/>
              <w:rPr>
                <w:rFonts w:eastAsia="ＭＳ ゴシック"/>
                <w:sz w:val="24"/>
              </w:rPr>
            </w:pPr>
            <w:r>
              <w:rPr>
                <w:rFonts w:eastAsia="ＭＳ ゴシック" w:hint="eastAsia"/>
                <w:sz w:val="24"/>
              </w:rPr>
              <w:t xml:space="preserve">　□　移動用リフト（つり具の部分を除く）</w:t>
            </w:r>
          </w:p>
        </w:tc>
      </w:tr>
      <w:tr w:rsidR="001E78A9">
        <w:trPr>
          <w:trHeight w:val="720"/>
        </w:trPr>
        <w:tc>
          <w:tcPr>
            <w:tcW w:w="3105" w:type="dxa"/>
            <w:gridSpan w:val="2"/>
            <w:vAlign w:val="center"/>
          </w:tcPr>
          <w:p w:rsidR="001E78A9" w:rsidRDefault="00185832">
            <w:pPr>
              <w:jc w:val="center"/>
              <w:rPr>
                <w:rFonts w:eastAsia="ＭＳ ゴシック"/>
                <w:sz w:val="24"/>
              </w:rPr>
            </w:pPr>
            <w:r>
              <w:rPr>
                <w:rFonts w:eastAsia="ＭＳ ゴシック" w:hint="eastAsia"/>
                <w:sz w:val="24"/>
              </w:rPr>
              <w:t>医師の所見</w:t>
            </w:r>
          </w:p>
          <w:p w:rsidR="001E78A9" w:rsidRDefault="00185832">
            <w:pPr>
              <w:jc w:val="center"/>
              <w:rPr>
                <w:rFonts w:eastAsia="ＭＳ ゴシック"/>
                <w:sz w:val="24"/>
              </w:rPr>
            </w:pPr>
            <w:r>
              <w:rPr>
                <w:rFonts w:eastAsia="ＭＳ ゴシック" w:hint="eastAsia"/>
                <w:sz w:val="24"/>
              </w:rPr>
              <w:t>（医学的所見）</w:t>
            </w:r>
          </w:p>
        </w:tc>
        <w:tc>
          <w:tcPr>
            <w:tcW w:w="6525" w:type="dxa"/>
            <w:gridSpan w:val="12"/>
          </w:tcPr>
          <w:p w:rsidR="001E78A9" w:rsidRDefault="00185832">
            <w:pPr>
              <w:ind w:left="733" w:hangingChars="300" w:hanging="733"/>
              <w:jc w:val="left"/>
              <w:rPr>
                <w:rFonts w:eastAsia="ＭＳ ゴシック"/>
                <w:sz w:val="24"/>
              </w:rPr>
            </w:pPr>
            <w:r>
              <w:rPr>
                <w:rFonts w:eastAsia="ＭＳ ゴシック" w:hint="eastAsia"/>
                <w:sz w:val="24"/>
              </w:rPr>
              <w:t xml:space="preserve">　□　疾病その他の原因により、状態が変動しやすく、日によって又は時間帯によって、頻繁に上記の福祉用具が必要な状態に該当する。</w:t>
            </w:r>
          </w:p>
          <w:p w:rsidR="001E78A9" w:rsidRDefault="001E78A9">
            <w:pPr>
              <w:jc w:val="left"/>
              <w:rPr>
                <w:rFonts w:eastAsia="ＭＳ ゴシック"/>
                <w:sz w:val="24"/>
              </w:rPr>
            </w:pPr>
          </w:p>
          <w:p w:rsidR="001E78A9" w:rsidRDefault="00185832">
            <w:pPr>
              <w:ind w:left="733" w:hangingChars="300" w:hanging="733"/>
              <w:jc w:val="left"/>
              <w:rPr>
                <w:rFonts w:eastAsia="ＭＳ ゴシック"/>
                <w:sz w:val="24"/>
              </w:rPr>
            </w:pPr>
            <w:r>
              <w:rPr>
                <w:rFonts w:eastAsia="ＭＳ ゴシック" w:hint="eastAsia"/>
                <w:sz w:val="24"/>
              </w:rPr>
              <w:t xml:space="preserve">　□　疾病その他の原因により、状態が急速に悪化し、短期間のうちに上記の福祉用具が必要となることが確実に見込まれる。</w:t>
            </w:r>
          </w:p>
          <w:p w:rsidR="001E78A9" w:rsidRDefault="001E78A9">
            <w:pPr>
              <w:ind w:left="733" w:hangingChars="300" w:hanging="733"/>
              <w:jc w:val="left"/>
              <w:rPr>
                <w:rFonts w:eastAsia="ＭＳ ゴシック"/>
                <w:sz w:val="24"/>
              </w:rPr>
            </w:pPr>
          </w:p>
          <w:p w:rsidR="001E78A9" w:rsidRDefault="00185832">
            <w:pPr>
              <w:ind w:left="733" w:hangingChars="300" w:hanging="733"/>
              <w:jc w:val="left"/>
              <w:rPr>
                <w:rFonts w:eastAsia="ＭＳ ゴシック"/>
                <w:sz w:val="24"/>
              </w:rPr>
            </w:pPr>
            <w:r>
              <w:rPr>
                <w:rFonts w:eastAsia="ＭＳ ゴシック" w:hint="eastAsia"/>
                <w:sz w:val="24"/>
              </w:rPr>
              <w:t xml:space="preserve">　□　疾病その他の原因により、身体への重大な危険性又は症状の重篤化の回避等医学的判断から、上記の福祉用具が必要な状態に該当すると判断する。</w:t>
            </w:r>
          </w:p>
          <w:p w:rsidR="001E78A9" w:rsidRDefault="001E78A9">
            <w:pPr>
              <w:ind w:left="733" w:hangingChars="300" w:hanging="733"/>
              <w:jc w:val="left"/>
              <w:rPr>
                <w:rFonts w:eastAsia="ＭＳ ゴシック"/>
                <w:sz w:val="24"/>
              </w:rPr>
            </w:pPr>
          </w:p>
          <w:p w:rsidR="001E78A9" w:rsidRDefault="00303914">
            <w:pPr>
              <w:ind w:left="613" w:hangingChars="300" w:hanging="613"/>
              <w:jc w:val="left"/>
              <w:rPr>
                <w:rFonts w:eastAsia="ＭＳ ゴシック"/>
                <w:sz w:val="24"/>
              </w:rPr>
            </w:pPr>
            <w:r>
              <w:rPr>
                <w:rFonts w:eastAsia="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479425</wp:posOffset>
                      </wp:positionH>
                      <wp:positionV relativeFrom="paragraph">
                        <wp:posOffset>212725</wp:posOffset>
                      </wp:positionV>
                      <wp:extent cx="3465195" cy="808990"/>
                      <wp:effectExtent l="5080" t="8890" r="635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5195" cy="808990"/>
                              </a:xfrm>
                              <a:prstGeom prst="bracketPair">
                                <a:avLst>
                                  <a:gd name="adj" fmla="val 154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22192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7.75pt;margin-top:16.75pt;width:272.85pt;height:6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" adj="3340"/>
                  </w:pict>
                </mc:Fallback>
              </mc:AlternateContent>
            </w:r>
            <w:r w:rsidR="00185832">
              <w:rPr>
                <w:rFonts w:eastAsia="ＭＳ ゴシック" w:hint="eastAsia"/>
                <w:sz w:val="24"/>
              </w:rPr>
              <w:t xml:space="preserve">　□　その他</w:t>
            </w:r>
          </w:p>
          <w:p w:rsidR="001E78A9" w:rsidRDefault="001E78A9">
            <w:pPr>
              <w:ind w:left="733" w:hangingChars="300" w:hanging="733"/>
              <w:jc w:val="left"/>
              <w:rPr>
                <w:rFonts w:eastAsia="ＭＳ ゴシック"/>
                <w:sz w:val="24"/>
              </w:rPr>
            </w:pPr>
          </w:p>
          <w:p w:rsidR="001E78A9" w:rsidRDefault="001E78A9">
            <w:pPr>
              <w:ind w:left="733" w:hangingChars="300" w:hanging="733"/>
              <w:jc w:val="left"/>
              <w:rPr>
                <w:rFonts w:eastAsia="ＭＳ ゴシック"/>
                <w:sz w:val="24"/>
              </w:rPr>
            </w:pPr>
          </w:p>
          <w:p w:rsidR="001E78A9" w:rsidRDefault="001E78A9">
            <w:pPr>
              <w:ind w:left="733" w:hangingChars="300" w:hanging="733"/>
              <w:jc w:val="left"/>
              <w:rPr>
                <w:rFonts w:eastAsia="ＭＳ ゴシック"/>
                <w:sz w:val="24"/>
              </w:rPr>
            </w:pPr>
          </w:p>
          <w:p w:rsidR="001E78A9" w:rsidRDefault="001E78A9">
            <w:pPr>
              <w:ind w:left="733" w:hangingChars="300" w:hanging="733"/>
              <w:jc w:val="left"/>
              <w:rPr>
                <w:rFonts w:eastAsia="ＭＳ ゴシック"/>
                <w:sz w:val="24"/>
              </w:rPr>
            </w:pPr>
          </w:p>
        </w:tc>
      </w:tr>
      <w:tr w:rsidR="001E78A9">
        <w:trPr>
          <w:trHeight w:val="525"/>
        </w:trPr>
        <w:tc>
          <w:tcPr>
            <w:tcW w:w="3105" w:type="dxa"/>
            <w:gridSpan w:val="2"/>
            <w:vAlign w:val="center"/>
          </w:tcPr>
          <w:p w:rsidR="001E78A9" w:rsidRDefault="00185832">
            <w:pPr>
              <w:jc w:val="center"/>
              <w:rPr>
                <w:rFonts w:eastAsia="ＭＳ ゴシック"/>
                <w:sz w:val="24"/>
              </w:rPr>
            </w:pPr>
            <w:r>
              <w:rPr>
                <w:rFonts w:eastAsia="ＭＳ ゴシック" w:hint="eastAsia"/>
                <w:sz w:val="24"/>
              </w:rPr>
              <w:t>備　　考</w:t>
            </w:r>
          </w:p>
        </w:tc>
        <w:tc>
          <w:tcPr>
            <w:tcW w:w="6525" w:type="dxa"/>
            <w:gridSpan w:val="12"/>
          </w:tcPr>
          <w:p w:rsidR="001E78A9" w:rsidRDefault="001E78A9">
            <w:pPr>
              <w:jc w:val="left"/>
              <w:rPr>
                <w:rFonts w:eastAsia="ＭＳ ゴシック"/>
                <w:sz w:val="24"/>
              </w:rPr>
            </w:pPr>
          </w:p>
          <w:p w:rsidR="001E78A9" w:rsidRDefault="001E78A9">
            <w:pPr>
              <w:jc w:val="left"/>
              <w:rPr>
                <w:rFonts w:eastAsia="ＭＳ ゴシック"/>
                <w:sz w:val="24"/>
              </w:rPr>
            </w:pPr>
          </w:p>
          <w:p w:rsidR="001E78A9" w:rsidRDefault="001E78A9">
            <w:pPr>
              <w:jc w:val="left"/>
              <w:rPr>
                <w:rFonts w:eastAsia="ＭＳ ゴシック"/>
                <w:sz w:val="24"/>
              </w:rPr>
            </w:pPr>
          </w:p>
        </w:tc>
      </w:tr>
      <w:tr w:rsidR="001E78A9">
        <w:trPr>
          <w:trHeight w:val="692"/>
        </w:trPr>
        <w:tc>
          <w:tcPr>
            <w:tcW w:w="3105" w:type="dxa"/>
            <w:gridSpan w:val="2"/>
            <w:vAlign w:val="center"/>
          </w:tcPr>
          <w:p w:rsidR="001E78A9" w:rsidRDefault="00185832">
            <w:pPr>
              <w:jc w:val="center"/>
              <w:rPr>
                <w:rFonts w:eastAsia="ＭＳ ゴシック"/>
                <w:sz w:val="24"/>
              </w:rPr>
            </w:pPr>
            <w:r>
              <w:rPr>
                <w:rFonts w:eastAsia="ＭＳ ゴシック" w:hint="eastAsia"/>
                <w:sz w:val="24"/>
              </w:rPr>
              <w:t>担　当　医</w:t>
            </w:r>
          </w:p>
        </w:tc>
        <w:tc>
          <w:tcPr>
            <w:tcW w:w="6525" w:type="dxa"/>
            <w:gridSpan w:val="12"/>
          </w:tcPr>
          <w:p w:rsidR="001E78A9" w:rsidRDefault="00185832">
            <w:pPr>
              <w:jc w:val="left"/>
              <w:rPr>
                <w:rFonts w:eastAsia="ＭＳ ゴシック"/>
                <w:sz w:val="24"/>
                <w:u w:val="single"/>
              </w:rPr>
            </w:pPr>
            <w:r>
              <w:rPr>
                <w:rFonts w:eastAsia="ＭＳ ゴシック" w:hint="eastAsia"/>
                <w:sz w:val="24"/>
                <w:u w:val="single"/>
              </w:rPr>
              <w:t xml:space="preserve">医療機関名　　　　　　　　　　　　　　　　　　　</w:t>
            </w:r>
          </w:p>
          <w:p w:rsidR="001E78A9" w:rsidRDefault="00185832">
            <w:pPr>
              <w:jc w:val="left"/>
              <w:rPr>
                <w:rFonts w:eastAsia="ＭＳ ゴシック"/>
                <w:sz w:val="24"/>
                <w:u w:val="single"/>
              </w:rPr>
            </w:pPr>
            <w:r>
              <w:rPr>
                <w:rFonts w:eastAsia="ＭＳ ゴシック" w:hint="eastAsia"/>
                <w:sz w:val="24"/>
                <w:u w:val="single"/>
              </w:rPr>
              <w:t xml:space="preserve">担当医氏名　　　　　　　　　　　　　　　　　　　</w:t>
            </w:r>
          </w:p>
        </w:tc>
      </w:tr>
    </w:tbl>
    <w:p w:rsidR="001E78A9" w:rsidRDefault="001E78A9">
      <w:pPr>
        <w:jc w:val="left"/>
        <w:rPr>
          <w:rFonts w:eastAsia="ＭＳ ゴシック"/>
          <w:sz w:val="24"/>
        </w:rPr>
      </w:pPr>
    </w:p>
    <w:p w:rsidR="001E78A9" w:rsidRDefault="00185832">
      <w:pPr>
        <w:ind w:firstLineChars="100" w:firstLine="244"/>
        <w:jc w:val="left"/>
        <w:rPr>
          <w:rFonts w:eastAsia="ＭＳ ゴシック"/>
          <w:sz w:val="24"/>
        </w:rPr>
      </w:pPr>
      <w:r>
        <w:rPr>
          <w:rFonts w:eastAsia="ＭＳ ゴシック" w:hint="eastAsia"/>
          <w:sz w:val="24"/>
        </w:rPr>
        <w:t>上記のとおり福祉用具貸与における医師の所見を聴取いたしました。</w:t>
      </w:r>
    </w:p>
    <w:p w:rsidR="001E78A9" w:rsidRDefault="001E78A9">
      <w:pPr>
        <w:jc w:val="left"/>
        <w:rPr>
          <w:rFonts w:eastAsia="ＭＳ ゴシック"/>
          <w:sz w:val="24"/>
        </w:rPr>
      </w:pPr>
    </w:p>
    <w:p w:rsidR="001E78A9" w:rsidRDefault="0079390A">
      <w:pPr>
        <w:jc w:val="left"/>
        <w:rPr>
          <w:rFonts w:eastAsia="ＭＳ ゴシック"/>
          <w:sz w:val="24"/>
        </w:rPr>
      </w:pPr>
      <w:r>
        <w:rPr>
          <w:rFonts w:eastAsia="ＭＳ ゴシック" w:hint="eastAsia"/>
          <w:sz w:val="24"/>
        </w:rPr>
        <w:t xml:space="preserve">　　　　　</w:t>
      </w:r>
      <w:r w:rsidR="00185832">
        <w:rPr>
          <w:rFonts w:eastAsia="ＭＳ ゴシック" w:hint="eastAsia"/>
          <w:sz w:val="24"/>
        </w:rPr>
        <w:t xml:space="preserve">　　年　　月　　日</w:t>
      </w:r>
    </w:p>
    <w:p w:rsidR="001E78A9" w:rsidRPr="0079390A" w:rsidRDefault="001E78A9">
      <w:pPr>
        <w:jc w:val="left"/>
        <w:rPr>
          <w:rFonts w:eastAsia="ＭＳ ゴシック"/>
          <w:sz w:val="24"/>
        </w:rPr>
      </w:pPr>
    </w:p>
    <w:p w:rsidR="001E78A9" w:rsidRDefault="00185832">
      <w:pPr>
        <w:jc w:val="center"/>
        <w:rPr>
          <w:rFonts w:eastAsia="ＭＳ ゴシック"/>
          <w:sz w:val="24"/>
          <w:u w:val="single"/>
        </w:rPr>
      </w:pPr>
      <w:r>
        <w:rPr>
          <w:rFonts w:eastAsia="ＭＳ ゴシック" w:hint="eastAsia"/>
          <w:sz w:val="24"/>
          <w:u w:val="single"/>
        </w:rPr>
        <w:t xml:space="preserve">居宅介護支援事業所名　　　　　　　　　　　　　　</w:t>
      </w:r>
    </w:p>
    <w:p w:rsidR="00185832" w:rsidRDefault="00185832">
      <w:pPr>
        <w:jc w:val="center"/>
        <w:rPr>
          <w:rFonts w:eastAsia="ＭＳ ゴシック"/>
          <w:sz w:val="24"/>
          <w:u w:val="single"/>
        </w:rPr>
      </w:pPr>
      <w:r>
        <w:rPr>
          <w:rFonts w:eastAsia="ＭＳ ゴシック" w:hint="eastAsia"/>
          <w:sz w:val="24"/>
        </w:rPr>
        <w:t xml:space="preserve">　　　　　　　　　　　　　　</w:t>
      </w:r>
      <w:r>
        <w:rPr>
          <w:rFonts w:eastAsia="ＭＳ ゴシック" w:hint="eastAsia"/>
          <w:sz w:val="24"/>
          <w:u w:val="single"/>
        </w:rPr>
        <w:t xml:space="preserve">介護支援専門員　氏名　　　　　　　　　　　　　</w:t>
      </w:r>
      <w:r w:rsidR="0062346E">
        <w:rPr>
          <w:rFonts w:eastAsia="ＭＳ ゴシック" w:hint="eastAsia"/>
          <w:sz w:val="24"/>
          <w:u w:val="single"/>
        </w:rPr>
        <w:t>㊞</w:t>
      </w:r>
    </w:p>
    <w:sectPr w:rsidR="00185832">
      <w:headerReference w:type="default" r:id="rId7"/>
      <w:pgSz w:w="11906" w:h="16838" w:code="9"/>
      <w:pgMar w:top="1134" w:right="1134" w:bottom="1134" w:left="1134" w:header="851" w:footer="992" w:gutter="0"/>
      <w:cols w:space="425"/>
      <w:docGrid w:type="linesAndChars" w:linePitch="364"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C89" w:rsidRDefault="00451C89">
      <w:r>
        <w:separator/>
      </w:r>
    </w:p>
  </w:endnote>
  <w:endnote w:type="continuationSeparator" w:id="0">
    <w:p w:rsidR="00451C89" w:rsidRDefault="0045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C89" w:rsidRDefault="00451C89">
      <w:r>
        <w:separator/>
      </w:r>
    </w:p>
  </w:footnote>
  <w:footnote w:type="continuationSeparator" w:id="0">
    <w:p w:rsidR="00451C89" w:rsidRDefault="00451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A9" w:rsidRDefault="00185832">
    <w:pPr>
      <w:pStyle w:val="a3"/>
      <w:jc w:val="right"/>
      <w:rPr>
        <w:sz w:val="24"/>
      </w:rPr>
    </w:pPr>
    <w:r>
      <w:rPr>
        <w:rFonts w:hint="eastAsia"/>
        <w:sz w:val="24"/>
      </w:rPr>
      <w:t>【幕別町】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7"/>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14"/>
    <w:rsid w:val="00185832"/>
    <w:rsid w:val="001E78A9"/>
    <w:rsid w:val="00303914"/>
    <w:rsid w:val="00451C89"/>
    <w:rsid w:val="00565AA3"/>
    <w:rsid w:val="0062346E"/>
    <w:rsid w:val="0079390A"/>
    <w:rsid w:val="00B4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幕別町</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e.kabutoya</dc:creator>
  <cp:lastModifiedBy>居城 和樹</cp:lastModifiedBy>
  <cp:revision>7</cp:revision>
  <cp:lastPrinted>2019-06-26T07:43:00Z</cp:lastPrinted>
  <dcterms:created xsi:type="dcterms:W3CDTF">2017-02-13T04:47:00Z</dcterms:created>
  <dcterms:modified xsi:type="dcterms:W3CDTF">2019-06-26T07:43:00Z</dcterms:modified>
</cp:coreProperties>
</file>