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37B" w:rsidRPr="00345155" w:rsidRDefault="0045537B" w:rsidP="0045537B">
      <w:pPr>
        <w:rPr>
          <w:b/>
          <w:sz w:val="24"/>
          <w:szCs w:val="24"/>
        </w:rPr>
      </w:pPr>
      <w:r w:rsidRPr="00345155">
        <w:rPr>
          <w:rFonts w:hint="eastAsia"/>
          <w:b/>
          <w:sz w:val="24"/>
          <w:szCs w:val="24"/>
        </w:rPr>
        <w:t>【別紙３】</w:t>
      </w:r>
    </w:p>
    <w:p w:rsidR="0045537B" w:rsidRPr="00345155" w:rsidRDefault="0045537B" w:rsidP="00345155">
      <w:pPr>
        <w:jc w:val="center"/>
        <w:rPr>
          <w:b/>
          <w:sz w:val="24"/>
          <w:szCs w:val="24"/>
        </w:rPr>
      </w:pPr>
      <w:r w:rsidRPr="00345155">
        <w:rPr>
          <w:rFonts w:hint="eastAsia"/>
          <w:b/>
          <w:sz w:val="24"/>
          <w:szCs w:val="24"/>
        </w:rPr>
        <w:t>平成２８年度経営体育成支援事業要望調査に当たっての留意事項</w:t>
      </w:r>
    </w:p>
    <w:p w:rsidR="0045537B" w:rsidRDefault="0045537B" w:rsidP="00345155">
      <w:pPr>
        <w:jc w:val="right"/>
      </w:pPr>
      <w:r>
        <w:rPr>
          <w:rFonts w:hint="eastAsia"/>
        </w:rPr>
        <w:t>〔</w:t>
      </w:r>
      <w:r>
        <w:rPr>
          <w:rFonts w:hint="eastAsia"/>
        </w:rPr>
        <w:t xml:space="preserve">H28.2.17 </w:t>
      </w:r>
      <w:r>
        <w:rPr>
          <w:rFonts w:hint="eastAsia"/>
        </w:rPr>
        <w:t>北海道農政部農業経営課〕</w:t>
      </w:r>
    </w:p>
    <w:p w:rsidR="0045537B" w:rsidRPr="00345155" w:rsidRDefault="0045537B" w:rsidP="0045537B">
      <w:pPr>
        <w:rPr>
          <w:b/>
        </w:rPr>
      </w:pPr>
      <w:r w:rsidRPr="00345155">
        <w:rPr>
          <w:rFonts w:hint="eastAsia"/>
          <w:b/>
        </w:rPr>
        <w:t>１</w:t>
      </w:r>
      <w:r w:rsidRPr="00345155">
        <w:rPr>
          <w:rFonts w:hint="eastAsia"/>
          <w:b/>
        </w:rPr>
        <w:t xml:space="preserve"> </w:t>
      </w:r>
      <w:r w:rsidRPr="00345155">
        <w:rPr>
          <w:rFonts w:hint="eastAsia"/>
          <w:b/>
        </w:rPr>
        <w:t>道から市町村への予算配分について</w:t>
      </w:r>
    </w:p>
    <w:p w:rsidR="0045537B" w:rsidRDefault="0045537B" w:rsidP="00345155">
      <w:pPr>
        <w:ind w:leftChars="100" w:left="210" w:firstLineChars="100" w:firstLine="210"/>
      </w:pPr>
      <w:r>
        <w:rPr>
          <w:rFonts w:hint="eastAsia"/>
        </w:rPr>
        <w:t>国の配分方法に準じ、国からの配分額の範囲内で、配分基準ポイントの高い事業実施地区から順に、当該事業実施地区における各助成対象者の要望額又は上限額（</w:t>
      </w:r>
      <w:r>
        <w:rPr>
          <w:rFonts w:hint="eastAsia"/>
        </w:rPr>
        <w:t>300</w:t>
      </w:r>
      <w:r>
        <w:rPr>
          <w:rFonts w:hint="eastAsia"/>
        </w:rPr>
        <w:t>万円）のうちいずれか低い額並びに当該要望に係る追加的信用供与補助事業及び附帯事務費の額の合計額を、総合振興局・振興局（以下「振興局」という。）を通じて市町村に配分する。</w:t>
      </w:r>
    </w:p>
    <w:p w:rsidR="0045537B" w:rsidRDefault="0045537B" w:rsidP="00345155">
      <w:pPr>
        <w:ind w:leftChars="100" w:left="210" w:firstLineChars="100" w:firstLine="210"/>
      </w:pPr>
      <w:r>
        <w:rPr>
          <w:rFonts w:hint="eastAsia"/>
        </w:rPr>
        <w:t>なお、配分基準ポイントが同一の場合には、事業実施地区の実要望国費</w:t>
      </w:r>
      <w:r>
        <w:rPr>
          <w:rFonts w:hint="eastAsia"/>
        </w:rPr>
        <w:t>(</w:t>
      </w:r>
      <w:r>
        <w:rPr>
          <w:rFonts w:hint="eastAsia"/>
        </w:rPr>
        <w:t>追加的信用供与補助事業及び附帯事務費を除く。）が小さい地区を上位とする。</w:t>
      </w:r>
    </w:p>
    <w:p w:rsidR="00345155" w:rsidRDefault="00345155" w:rsidP="0045537B">
      <w:pPr>
        <w:rPr>
          <w:rFonts w:hint="eastAsia"/>
          <w:b/>
        </w:rPr>
      </w:pPr>
    </w:p>
    <w:p w:rsidR="0045537B" w:rsidRPr="00345155" w:rsidRDefault="0045537B" w:rsidP="0045537B">
      <w:pPr>
        <w:rPr>
          <w:b/>
        </w:rPr>
      </w:pPr>
      <w:r w:rsidRPr="00345155">
        <w:rPr>
          <w:rFonts w:hint="eastAsia"/>
          <w:b/>
        </w:rPr>
        <w:t>２</w:t>
      </w:r>
      <w:r w:rsidRPr="00345155">
        <w:rPr>
          <w:rFonts w:hint="eastAsia"/>
          <w:b/>
        </w:rPr>
        <w:t xml:space="preserve"> </w:t>
      </w:r>
      <w:r w:rsidRPr="00345155">
        <w:rPr>
          <w:rFonts w:hint="eastAsia"/>
          <w:b/>
        </w:rPr>
        <w:t>市町村から地区（助成事業者）への配分について</w:t>
      </w:r>
    </w:p>
    <w:p w:rsidR="0045537B" w:rsidRDefault="0045537B" w:rsidP="00345155">
      <w:pPr>
        <w:ind w:leftChars="100" w:left="210" w:firstLineChars="100" w:firstLine="210"/>
      </w:pPr>
      <w:r>
        <w:rPr>
          <w:rFonts w:hint="eastAsia"/>
        </w:rPr>
        <w:t>市町村は、道からの配分額の範囲内で、市町村の裁量により、適切な人・農地プランを作成し事業要望のあった地区（助成対象者）に配分するものとする。</w:t>
      </w:r>
    </w:p>
    <w:p w:rsidR="00345155" w:rsidRDefault="00345155" w:rsidP="0045537B">
      <w:pPr>
        <w:rPr>
          <w:rFonts w:hint="eastAsia"/>
        </w:rPr>
      </w:pPr>
    </w:p>
    <w:p w:rsidR="0045537B" w:rsidRPr="00345155" w:rsidRDefault="0045537B" w:rsidP="0045537B">
      <w:pPr>
        <w:rPr>
          <w:b/>
        </w:rPr>
      </w:pPr>
      <w:r w:rsidRPr="00345155">
        <w:rPr>
          <w:rFonts w:hint="eastAsia"/>
          <w:b/>
        </w:rPr>
        <w:t>３</w:t>
      </w:r>
      <w:r w:rsidRPr="00345155">
        <w:rPr>
          <w:rFonts w:hint="eastAsia"/>
          <w:b/>
        </w:rPr>
        <w:t xml:space="preserve"> </w:t>
      </w:r>
      <w:r w:rsidRPr="00345155">
        <w:rPr>
          <w:rFonts w:hint="eastAsia"/>
          <w:b/>
        </w:rPr>
        <w:t>市町村における計画書の作成等について</w:t>
      </w:r>
    </w:p>
    <w:p w:rsidR="0045537B" w:rsidRDefault="0045537B" w:rsidP="00345155">
      <w:pPr>
        <w:ind w:firstLineChars="100" w:firstLine="210"/>
      </w:pPr>
      <w:r>
        <w:rPr>
          <w:rFonts w:hint="eastAsia"/>
        </w:rPr>
        <w:t>（１）参考資料に基づき作成すること。</w:t>
      </w:r>
    </w:p>
    <w:p w:rsidR="0045537B" w:rsidRDefault="0045537B" w:rsidP="00345155">
      <w:pPr>
        <w:ind w:firstLineChars="100" w:firstLine="210"/>
      </w:pPr>
      <w:r>
        <w:rPr>
          <w:rFonts w:hint="eastAsia"/>
        </w:rPr>
        <w:t>（参考資料１）支援計画書等の記入上の注意事項</w:t>
      </w:r>
    </w:p>
    <w:p w:rsidR="0045537B" w:rsidRDefault="0045537B" w:rsidP="00345155">
      <w:pPr>
        <w:ind w:firstLineChars="100" w:firstLine="210"/>
      </w:pPr>
      <w:r>
        <w:rPr>
          <w:rFonts w:hint="eastAsia"/>
        </w:rPr>
        <w:t>（参考資料２）支援計画策定等の留意事項</w:t>
      </w:r>
    </w:p>
    <w:p w:rsidR="0045537B" w:rsidRDefault="0045537B" w:rsidP="00345155">
      <w:pPr>
        <w:ind w:firstLineChars="100" w:firstLine="210"/>
      </w:pPr>
      <w:r>
        <w:rPr>
          <w:rFonts w:hint="eastAsia"/>
        </w:rPr>
        <w:t>（参考資料３）都道府県配分基準表の運用</w:t>
      </w:r>
    </w:p>
    <w:p w:rsidR="0045537B" w:rsidRDefault="0045537B" w:rsidP="00345155">
      <w:pPr>
        <w:ind w:firstLineChars="100" w:firstLine="210"/>
      </w:pPr>
      <w:r>
        <w:rPr>
          <w:rFonts w:hint="eastAsia"/>
        </w:rPr>
        <w:t>（参考資料４）振興局等番号、市町村番号一覧</w:t>
      </w:r>
    </w:p>
    <w:p w:rsidR="0045537B" w:rsidRDefault="0045537B" w:rsidP="00345155">
      <w:pPr>
        <w:ind w:firstLineChars="100" w:firstLine="210"/>
      </w:pPr>
      <w:r>
        <w:rPr>
          <w:rFonts w:hint="eastAsia"/>
        </w:rPr>
        <w:t>（参考資料５）平成２８年度経営体育成支援事業要望調査における主な変更点</w:t>
      </w:r>
    </w:p>
    <w:p w:rsidR="0045537B" w:rsidRDefault="0045537B" w:rsidP="00345155">
      <w:pPr>
        <w:ind w:firstLineChars="100" w:firstLine="210"/>
      </w:pPr>
      <w:r>
        <w:rPr>
          <w:rFonts w:hint="eastAsia"/>
        </w:rPr>
        <w:t>（２）助成金額は、整備内容の整理番号ごとに千円単位とし、千円未満は切捨とする。</w:t>
      </w:r>
    </w:p>
    <w:p w:rsidR="0045537B" w:rsidRDefault="0045537B" w:rsidP="00345155">
      <w:pPr>
        <w:ind w:leftChars="100" w:left="840" w:hangingChars="300" w:hanging="630"/>
      </w:pPr>
      <w:r>
        <w:rPr>
          <w:rFonts w:hint="eastAsia"/>
        </w:rPr>
        <w:t>（３）仕入れに係る消費税等相当額は、Ｂ表の最右欄に算出式を設定しているので、「記入要領」に基づき、支援計画書及び経営体調書の所定欄に記入すること。</w:t>
      </w:r>
    </w:p>
    <w:p w:rsidR="0045537B" w:rsidRDefault="0045537B" w:rsidP="00345155">
      <w:pPr>
        <w:ind w:firstLineChars="100" w:firstLine="210"/>
      </w:pPr>
      <w:r>
        <w:rPr>
          <w:rFonts w:hint="eastAsia"/>
        </w:rPr>
        <w:t>（４）様式に設定の自動計算式を変更したり、独自に自動計算式を設定しないこと。</w:t>
      </w:r>
    </w:p>
    <w:p w:rsidR="0045537B" w:rsidRDefault="0045537B" w:rsidP="00345155">
      <w:pPr>
        <w:ind w:leftChars="100" w:left="630" w:hangingChars="200" w:hanging="420"/>
      </w:pPr>
      <w:r>
        <w:rPr>
          <w:rFonts w:hint="eastAsia"/>
        </w:rPr>
        <w:t>（５）経営体調書のⅡ配分基準表該当項目について、確認できる資料等に基づき、（附帯様式１）「配分基準表該当項目の確認内容一覧」を作成すること。</w:t>
      </w:r>
    </w:p>
    <w:p w:rsidR="0045537B" w:rsidRDefault="0045537B" w:rsidP="00345155">
      <w:pPr>
        <w:ind w:leftChars="100" w:left="840" w:hangingChars="300" w:hanging="630"/>
      </w:pPr>
      <w:r>
        <w:rPr>
          <w:rFonts w:hint="eastAsia"/>
        </w:rPr>
        <w:t>（６）提出に当たっては、（附帯様式２）「チェックリスト」により、記入内容を十分確認すること。</w:t>
      </w:r>
    </w:p>
    <w:p w:rsidR="00345155" w:rsidRDefault="00345155" w:rsidP="0045537B">
      <w:pPr>
        <w:rPr>
          <w:rFonts w:hint="eastAsia"/>
          <w:b/>
        </w:rPr>
      </w:pPr>
    </w:p>
    <w:p w:rsidR="0045537B" w:rsidRPr="00345155" w:rsidRDefault="0045537B" w:rsidP="0045537B">
      <w:pPr>
        <w:rPr>
          <w:b/>
        </w:rPr>
      </w:pPr>
      <w:r w:rsidRPr="00345155">
        <w:rPr>
          <w:rFonts w:hint="eastAsia"/>
          <w:b/>
        </w:rPr>
        <w:t>４</w:t>
      </w:r>
      <w:r w:rsidRPr="00345155">
        <w:rPr>
          <w:rFonts w:hint="eastAsia"/>
          <w:b/>
        </w:rPr>
        <w:t xml:space="preserve"> </w:t>
      </w:r>
      <w:r w:rsidRPr="00345155">
        <w:rPr>
          <w:rFonts w:hint="eastAsia"/>
          <w:b/>
        </w:rPr>
        <w:t>市町村から総合振興局・振興局（以下「振興局」）への提出書類について</w:t>
      </w:r>
    </w:p>
    <w:p w:rsidR="0045537B" w:rsidRDefault="0045537B" w:rsidP="00345155">
      <w:pPr>
        <w:ind w:firstLineChars="100" w:firstLine="210"/>
      </w:pPr>
      <w:r>
        <w:rPr>
          <w:rFonts w:hint="eastAsia"/>
        </w:rPr>
        <w:t>（１）調査票</w:t>
      </w:r>
    </w:p>
    <w:p w:rsidR="0045537B" w:rsidRDefault="0045537B" w:rsidP="00345155">
      <w:pPr>
        <w:ind w:firstLineChars="200" w:firstLine="420"/>
      </w:pPr>
      <w:r>
        <w:rPr>
          <w:rFonts w:hint="eastAsia"/>
        </w:rPr>
        <w:t>①</w:t>
      </w:r>
      <w:r>
        <w:rPr>
          <w:rFonts w:hint="eastAsia"/>
        </w:rPr>
        <w:t xml:space="preserve"> (</w:t>
      </w:r>
      <w:r>
        <w:rPr>
          <w:rFonts w:hint="eastAsia"/>
        </w:rPr>
        <w:t>別紙様式１－１</w:t>
      </w:r>
      <w:r>
        <w:rPr>
          <w:rFonts w:hint="eastAsia"/>
        </w:rPr>
        <w:t>)</w:t>
      </w:r>
      <w:r>
        <w:rPr>
          <w:rFonts w:hint="eastAsia"/>
        </w:rPr>
        <w:t>要望地区総括表（Ａ表）</w:t>
      </w:r>
    </w:p>
    <w:p w:rsidR="006E7FA1" w:rsidRDefault="0045537B" w:rsidP="00345155">
      <w:pPr>
        <w:ind w:firstLineChars="200" w:firstLine="420"/>
      </w:pPr>
      <w:r>
        <w:rPr>
          <w:rFonts w:hint="eastAsia"/>
        </w:rPr>
        <w:t>②</w:t>
      </w:r>
      <w:r>
        <w:rPr>
          <w:rFonts w:hint="eastAsia"/>
        </w:rPr>
        <w:t xml:space="preserve"> (</w:t>
      </w:r>
      <w:r>
        <w:rPr>
          <w:rFonts w:hint="eastAsia"/>
        </w:rPr>
        <w:t>別紙様式１－２</w:t>
      </w:r>
      <w:r>
        <w:rPr>
          <w:rFonts w:hint="eastAsia"/>
        </w:rPr>
        <w:t>)</w:t>
      </w:r>
      <w:r>
        <w:rPr>
          <w:rFonts w:hint="eastAsia"/>
        </w:rPr>
        <w:t>要望地区総括表（Ｂ表</w:t>
      </w:r>
      <w:r>
        <w:rPr>
          <w:rFonts w:hint="eastAsia"/>
        </w:rPr>
        <w:t>)</w:t>
      </w:r>
    </w:p>
    <w:p w:rsidR="0045537B" w:rsidRDefault="0045537B" w:rsidP="00345155">
      <w:pPr>
        <w:ind w:firstLineChars="200" w:firstLine="420"/>
      </w:pPr>
      <w:r>
        <w:rPr>
          <w:rFonts w:hint="eastAsia"/>
        </w:rPr>
        <w:t>③（別紙様式第１－１号）経営体育成支援計画書</w:t>
      </w:r>
      <w:bookmarkStart w:id="0" w:name="_GoBack"/>
      <w:bookmarkEnd w:id="0"/>
    </w:p>
    <w:p w:rsidR="0045537B" w:rsidRDefault="0045537B" w:rsidP="00345155">
      <w:pPr>
        <w:ind w:firstLineChars="100" w:firstLine="210"/>
      </w:pPr>
      <w:r>
        <w:rPr>
          <w:rFonts w:hint="eastAsia"/>
        </w:rPr>
        <w:lastRenderedPageBreak/>
        <w:t>④（別紙様式第１－１号別添１）予算の配分基準ポイント</w:t>
      </w:r>
    </w:p>
    <w:p w:rsidR="0045537B" w:rsidRDefault="0045537B" w:rsidP="00345155">
      <w:pPr>
        <w:ind w:firstLineChars="100" w:firstLine="210"/>
      </w:pPr>
      <w:r>
        <w:rPr>
          <w:rFonts w:hint="eastAsia"/>
        </w:rPr>
        <w:t>⑤（別紙様式第１－１号別添２）融資主体型補助事業対象経営体調書</w:t>
      </w:r>
    </w:p>
    <w:p w:rsidR="0045537B" w:rsidRDefault="0045537B" w:rsidP="00345155">
      <w:pPr>
        <w:ind w:firstLineChars="100" w:firstLine="210"/>
      </w:pPr>
      <w:r>
        <w:rPr>
          <w:rFonts w:hint="eastAsia"/>
        </w:rPr>
        <w:t>⑥（別紙様式第１－１号別添３）人・農地プランの適切性等</w:t>
      </w:r>
    </w:p>
    <w:p w:rsidR="0045537B" w:rsidRDefault="0045537B" w:rsidP="0045537B">
      <w:r>
        <w:rPr>
          <w:rFonts w:hint="eastAsia"/>
        </w:rPr>
        <w:t>（２）附帯資料</w:t>
      </w:r>
    </w:p>
    <w:p w:rsidR="0045537B" w:rsidRDefault="0045537B" w:rsidP="00345155">
      <w:pPr>
        <w:ind w:firstLineChars="100" w:firstLine="210"/>
      </w:pPr>
      <w:r>
        <w:rPr>
          <w:rFonts w:hint="eastAsia"/>
        </w:rPr>
        <w:t>⑦（附帯様式１）配分基準表該当項目の確認内容一覧及び確認できる資料等の写し（抜粋で可）</w:t>
      </w:r>
    </w:p>
    <w:p w:rsidR="0045537B" w:rsidRDefault="0045537B" w:rsidP="00345155">
      <w:pPr>
        <w:ind w:firstLineChars="100" w:firstLine="210"/>
      </w:pPr>
      <w:r>
        <w:rPr>
          <w:rFonts w:hint="eastAsia"/>
        </w:rPr>
        <w:t>⑧（附帯様式２）「チェックリスト」（市町村作成のもの）</w:t>
      </w:r>
    </w:p>
    <w:p w:rsidR="0045537B" w:rsidRDefault="0045537B" w:rsidP="00345155">
      <w:pPr>
        <w:ind w:firstLineChars="100" w:firstLine="210"/>
      </w:pPr>
      <w:r>
        <w:rPr>
          <w:rFonts w:hint="eastAsia"/>
        </w:rPr>
        <w:t>⑨</w:t>
      </w:r>
      <w:r>
        <w:rPr>
          <w:rFonts w:hint="eastAsia"/>
        </w:rPr>
        <w:t xml:space="preserve"> </w:t>
      </w:r>
      <w:r>
        <w:rPr>
          <w:rFonts w:hint="eastAsia"/>
        </w:rPr>
        <w:t>人・農地プラン（作成中、見直し中の場合はプラン（案））</w:t>
      </w:r>
    </w:p>
    <w:p w:rsidR="0045537B" w:rsidRDefault="0045537B" w:rsidP="00345155">
      <w:pPr>
        <w:ind w:firstLineChars="200" w:firstLine="420"/>
      </w:pPr>
      <w:r>
        <w:rPr>
          <w:rFonts w:hint="eastAsia"/>
        </w:rPr>
        <w:t>※調査票の項目で確認に必要な部分の抜粋で可</w:t>
      </w:r>
    </w:p>
    <w:p w:rsidR="0045537B" w:rsidRDefault="0045537B" w:rsidP="00345155">
      <w:pPr>
        <w:ind w:firstLineChars="100" w:firstLine="210"/>
      </w:pPr>
      <w:r>
        <w:rPr>
          <w:rFonts w:hint="eastAsia"/>
        </w:rPr>
        <w:t>⑩</w:t>
      </w:r>
      <w:r>
        <w:rPr>
          <w:rFonts w:hint="eastAsia"/>
        </w:rPr>
        <w:t xml:space="preserve"> </w:t>
      </w:r>
      <w:r>
        <w:rPr>
          <w:rFonts w:hint="eastAsia"/>
        </w:rPr>
        <w:t>その他振興局が必要と認める資料</w:t>
      </w:r>
    </w:p>
    <w:p w:rsidR="0045537B" w:rsidRDefault="0045537B" w:rsidP="0045537B">
      <w:r>
        <w:rPr>
          <w:rFonts w:hint="eastAsia"/>
        </w:rPr>
        <w:t>（３）提出方法</w:t>
      </w:r>
    </w:p>
    <w:p w:rsidR="0045537B" w:rsidRDefault="0045537B" w:rsidP="00345155">
      <w:pPr>
        <w:ind w:firstLineChars="100" w:firstLine="210"/>
      </w:pPr>
      <w:r>
        <w:rPr>
          <w:rFonts w:hint="eastAsia"/>
        </w:rPr>
        <w:t>ア振興局が指示する期限までに、電子ファイルにより提出すること。</w:t>
      </w:r>
    </w:p>
    <w:p w:rsidR="0045537B" w:rsidRDefault="0045537B" w:rsidP="00345155">
      <w:pPr>
        <w:ind w:firstLineChars="100" w:firstLine="210"/>
      </w:pPr>
      <w:r>
        <w:rPr>
          <w:rFonts w:hint="eastAsia"/>
        </w:rPr>
        <w:t>イ⑤経営体調書は、１シートに１助成対象者とする。</w:t>
      </w:r>
    </w:p>
    <w:p w:rsidR="0045537B" w:rsidRDefault="0045537B" w:rsidP="00345155">
      <w:pPr>
        <w:ind w:leftChars="100" w:left="420" w:hangingChars="100" w:hanging="210"/>
      </w:pPr>
      <w:r>
        <w:rPr>
          <w:rFonts w:hint="eastAsia"/>
        </w:rPr>
        <w:t>ウ②～⑥は事業実施地区ごとに１ファイルとし、ファイル名に市町村名、地区名、作成日（修正した場合は修正日）を付すこと。</w:t>
      </w:r>
    </w:p>
    <w:p w:rsidR="0045537B" w:rsidRDefault="0045537B" w:rsidP="00345155">
      <w:pPr>
        <w:ind w:firstLineChars="200" w:firstLine="420"/>
      </w:pPr>
      <w:r>
        <w:rPr>
          <w:rFonts w:hint="eastAsia"/>
        </w:rPr>
        <w:t>◆例：北海町（末広）</w:t>
      </w:r>
      <w:r>
        <w:rPr>
          <w:rFonts w:hint="eastAsia"/>
        </w:rPr>
        <w:t>2.20</w:t>
      </w:r>
      <w:r>
        <w:rPr>
          <w:rFonts w:hint="eastAsia"/>
        </w:rPr>
        <w:t>Ｂ表・計画書</w:t>
      </w:r>
      <w:r>
        <w:rPr>
          <w:rFonts w:hint="eastAsia"/>
        </w:rPr>
        <w:t>H28.xls</w:t>
      </w:r>
    </w:p>
    <w:p w:rsidR="0045537B" w:rsidRDefault="0045537B" w:rsidP="00345155">
      <w:pPr>
        <w:ind w:leftChars="100" w:left="420" w:hangingChars="100" w:hanging="210"/>
      </w:pPr>
      <w:r>
        <w:rPr>
          <w:rFonts w:hint="eastAsia"/>
        </w:rPr>
        <w:t>エ①Ａ表及び⑦基準確認一覧は、市町村単位で１シートに取りまとめ、ファイル名には、市町村名、作成日（修正した場合は修正日）を付すこと。</w:t>
      </w:r>
    </w:p>
    <w:p w:rsidR="0045537B" w:rsidRDefault="0045537B" w:rsidP="00345155">
      <w:pPr>
        <w:ind w:firstLineChars="200" w:firstLine="420"/>
      </w:pPr>
      <w:r>
        <w:rPr>
          <w:rFonts w:hint="eastAsia"/>
        </w:rPr>
        <w:t>◆例：Ａ表北海町</w:t>
      </w:r>
      <w:r>
        <w:rPr>
          <w:rFonts w:hint="eastAsia"/>
        </w:rPr>
        <w:t>2.20H28.xls</w:t>
      </w:r>
    </w:p>
    <w:p w:rsidR="0045537B" w:rsidRDefault="0045537B" w:rsidP="00345155">
      <w:pPr>
        <w:ind w:firstLineChars="200" w:firstLine="420"/>
      </w:pPr>
      <w:r>
        <w:rPr>
          <w:rFonts w:hint="eastAsia"/>
        </w:rPr>
        <w:t>◆例：基準確認北海町</w:t>
      </w:r>
      <w:r>
        <w:rPr>
          <w:rFonts w:hint="eastAsia"/>
        </w:rPr>
        <w:t>2.20H28.xls</w:t>
      </w:r>
    </w:p>
    <w:sectPr w:rsidR="0045537B" w:rsidSect="00345155">
      <w:pgSz w:w="11906" w:h="16838"/>
      <w:pgMar w:top="1985" w:right="1133"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7B"/>
    <w:rsid w:val="00345155"/>
    <w:rsid w:val="0045537B"/>
    <w:rsid w:val="005E0D8E"/>
    <w:rsid w:val="00C96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富樫＿ますみ</dc:creator>
  <cp:lastModifiedBy>富樫＿ますみ</cp:lastModifiedBy>
  <cp:revision>2</cp:revision>
  <dcterms:created xsi:type="dcterms:W3CDTF">2016-02-18T00:24:00Z</dcterms:created>
  <dcterms:modified xsi:type="dcterms:W3CDTF">2016-02-18T00:36:00Z</dcterms:modified>
</cp:coreProperties>
</file>